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2A79D9E0" w:rsidR="007734CD" w:rsidRDefault="00B5307E" w:rsidP="00DA6F01">
      <w:pPr>
        <w:pStyle w:val="Bezodstpw"/>
      </w:pPr>
      <w:r>
        <w:t>Pod</w:t>
      </w:r>
      <w:r w:rsidR="0030077E">
        <w:t>ucha Flora na ławki z palet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3CD7352F" w14:textId="529A9AAE" w:rsidR="000A4190" w:rsidRPr="0030077E" w:rsidRDefault="0030077E" w:rsidP="000A4190">
      <w:pPr>
        <w:pStyle w:val="Bezodstpw"/>
      </w:pPr>
      <w:r w:rsidRPr="0030077E">
        <w:t>Stwórz wyjątkowo komfortową przestrzeń wypoczynkową z naszym zestawem, który tworzą wysokiej jakości poduszki na palety. To doskonałe rozwiązanie dla każdego, kto pragnie połączyć wygodę, estetykę i funkcjonalność na tarasie, balkonie lub w ogrodzie. Grube, miękkie siedzisko oraz profilowane oparcia gwarantują pełen relaks podczas codziennego użytkowania.</w:t>
      </w:r>
      <w:r w:rsidRPr="0030077E">
        <w:br/>
      </w:r>
      <w:r w:rsidRPr="0030077E">
        <w:br/>
        <w:t>Nasze poduchy na paletę wykonane są z trwałego, odpornego na wilgoć materiału, które sprawdzą się nawet podczas zmiennej pogody. Tkanina, z której uszyto poduszki, długo zachowuje intensywny kolor i estetyczny wygląd, nawet przy częstej ekspozycji na słońce.</w:t>
      </w:r>
      <w:r w:rsidRPr="0030077E">
        <w:br/>
      </w:r>
      <w:r w:rsidRPr="0030077E">
        <w:br/>
        <w:t>Zestaw świetnie sprawdzi się jako poduszki ogrodowe do mebli z palet, ale także jako praktyczne i wygodne poduszki na meble ogrodowe w innych aranżacjach. Nowoczesny, a jednocześnie uniwersalny design pasuje zarówno do stylu boho, loft, jak i klasycznego ogrodu.</w:t>
      </w:r>
    </w:p>
    <w:p w14:paraId="020EB995" w14:textId="77777777" w:rsidR="0030077E" w:rsidRDefault="0030077E" w:rsidP="000A4190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8B78D90" w14:textId="224F91E4" w:rsidR="0030077E" w:rsidRDefault="0030077E" w:rsidP="0030077E">
      <w:pPr>
        <w:pStyle w:val="Bezodstpw"/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30077E">
        <w:rPr>
          <w:rFonts w:ascii="Segoe UI Emoji" w:hAnsi="Segoe UI Emoji" w:cs="Segoe UI Emoji"/>
          <w:b/>
          <w:bCs/>
        </w:rPr>
        <w:t>ŁATWE W UTRZYMANIU CZYSTO</w:t>
      </w:r>
      <w:r w:rsidRPr="0030077E">
        <w:rPr>
          <w:rFonts w:ascii="Calibri" w:hAnsi="Calibri" w:cs="Calibri"/>
          <w:b/>
          <w:bCs/>
        </w:rPr>
        <w:t>Ś</w:t>
      </w:r>
      <w:r w:rsidRPr="0030077E">
        <w:rPr>
          <w:rFonts w:ascii="Segoe UI Emoji" w:hAnsi="Segoe UI Emoji" w:cs="Segoe UI Emoji"/>
          <w:b/>
          <w:bCs/>
        </w:rPr>
        <w:t>CI</w:t>
      </w:r>
      <w:r w:rsidRPr="0030077E">
        <w:rPr>
          <w:rFonts w:ascii="Segoe UI Emoji" w:hAnsi="Segoe UI Emoji" w:cs="Segoe UI Emoji"/>
        </w:rPr>
        <w:t>: Nasze poduszki na meble ogrodowe s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 xml:space="preserve"> niezwykle praktyczne – aby usun</w:t>
      </w:r>
      <w:r w:rsidRPr="0030077E">
        <w:rPr>
          <w:rFonts w:ascii="Calibri" w:hAnsi="Calibri" w:cs="Calibri"/>
        </w:rPr>
        <w:t>ąć</w:t>
      </w:r>
      <w:r w:rsidRPr="0030077E">
        <w:rPr>
          <w:rFonts w:ascii="Segoe UI Emoji" w:hAnsi="Segoe UI Emoji" w:cs="Segoe UI Emoji"/>
        </w:rPr>
        <w:t xml:space="preserve"> wi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>kszo</w:t>
      </w:r>
      <w:r w:rsidRPr="0030077E">
        <w:rPr>
          <w:rFonts w:ascii="Calibri" w:hAnsi="Calibri" w:cs="Calibri"/>
        </w:rPr>
        <w:t>ść</w:t>
      </w:r>
      <w:r w:rsidRPr="0030077E">
        <w:rPr>
          <w:rFonts w:ascii="Segoe UI Emoji" w:hAnsi="Segoe UI Emoji" w:cs="Segoe UI Emoji"/>
        </w:rPr>
        <w:t xml:space="preserve"> zabrudze</w:t>
      </w:r>
      <w:r w:rsidRPr="0030077E">
        <w:rPr>
          <w:rFonts w:ascii="Calibri" w:hAnsi="Calibri" w:cs="Calibri"/>
        </w:rPr>
        <w:t>ń</w:t>
      </w:r>
      <w:r w:rsidRPr="0030077E">
        <w:rPr>
          <w:rFonts w:ascii="Segoe UI Emoji" w:hAnsi="Segoe UI Emoji" w:cs="Segoe UI Emoji"/>
        </w:rPr>
        <w:t xml:space="preserve"> wystarczy wilgotna </w:t>
      </w:r>
      <w:r w:rsidRPr="0030077E">
        <w:rPr>
          <w:rFonts w:ascii="Calibri" w:hAnsi="Calibri" w:cs="Calibri"/>
        </w:rPr>
        <w:t>ś</w:t>
      </w:r>
      <w:r w:rsidRPr="0030077E">
        <w:rPr>
          <w:rFonts w:ascii="Segoe UI Emoji" w:hAnsi="Segoe UI Emoji" w:cs="Segoe UI Emoji"/>
        </w:rPr>
        <w:t>ciereczka nas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>czona mydłem. Idealne rozwi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>zanie, gdy liczy si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 xml:space="preserve"> wygoda i szybkie porz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>dki.</w:t>
      </w:r>
      <w:r w:rsidRPr="0030077E"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t xml:space="preserve">- </w:t>
      </w:r>
      <w:r w:rsidRPr="0030077E">
        <w:rPr>
          <w:rFonts w:ascii="Segoe UI Emoji" w:hAnsi="Segoe UI Emoji" w:cs="Segoe UI Emoji"/>
          <w:b/>
          <w:bCs/>
        </w:rPr>
        <w:t>KOLORY, KTÓRE NIE BLEDN</w:t>
      </w:r>
      <w:r w:rsidRPr="0030077E">
        <w:rPr>
          <w:rFonts w:ascii="Calibri" w:hAnsi="Calibri" w:cs="Calibri"/>
          <w:b/>
          <w:bCs/>
        </w:rPr>
        <w:t>Ą</w:t>
      </w:r>
      <w:r w:rsidRPr="0030077E">
        <w:rPr>
          <w:rFonts w:ascii="Segoe UI Emoji" w:hAnsi="Segoe UI Emoji" w:cs="Segoe UI Emoji"/>
        </w:rPr>
        <w:t>: Tkanina, z której wykonano nasze poduszki ogrodowe, zachowuje intensywne kolory nawet przy cz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>stej ekspozycji na sło</w:t>
      </w:r>
      <w:r w:rsidRPr="0030077E">
        <w:rPr>
          <w:rFonts w:ascii="Calibri" w:hAnsi="Calibri" w:cs="Calibri"/>
        </w:rPr>
        <w:t>ń</w:t>
      </w:r>
      <w:r w:rsidRPr="0030077E">
        <w:rPr>
          <w:rFonts w:ascii="Segoe UI Emoji" w:hAnsi="Segoe UI Emoji" w:cs="Segoe UI Emoji"/>
        </w:rPr>
        <w:t>ce. Masz pewno</w:t>
      </w:r>
      <w:r w:rsidRPr="0030077E">
        <w:rPr>
          <w:rFonts w:ascii="Calibri" w:hAnsi="Calibri" w:cs="Calibri"/>
        </w:rPr>
        <w:t>ść</w:t>
      </w:r>
      <w:r w:rsidRPr="0030077E">
        <w:rPr>
          <w:rFonts w:ascii="Segoe UI Emoji" w:hAnsi="Segoe UI Emoji" w:cs="Segoe UI Emoji"/>
        </w:rPr>
        <w:t xml:space="preserve">, 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e zestaw przez długi czas b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>dzie wygl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 xml:space="preserve">dał estetycznie i </w:t>
      </w:r>
      <w:r w:rsidRPr="0030077E">
        <w:rPr>
          <w:rFonts w:ascii="Calibri" w:hAnsi="Calibri" w:cs="Calibri"/>
        </w:rPr>
        <w:t>ś</w:t>
      </w:r>
      <w:r w:rsidRPr="0030077E">
        <w:rPr>
          <w:rFonts w:ascii="Segoe UI Emoji" w:hAnsi="Segoe UI Emoji" w:cs="Segoe UI Emoji"/>
        </w:rPr>
        <w:t>wie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o.</w:t>
      </w:r>
      <w:r w:rsidRPr="0030077E"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t xml:space="preserve">- </w:t>
      </w:r>
      <w:r w:rsidRPr="0030077E">
        <w:rPr>
          <w:rFonts w:ascii="Segoe UI Emoji" w:hAnsi="Segoe UI Emoji" w:cs="Segoe UI Emoji"/>
          <w:b/>
          <w:bCs/>
        </w:rPr>
        <w:t>WODOODPORNE TKANINY</w:t>
      </w:r>
      <w:r w:rsidRPr="0030077E">
        <w:rPr>
          <w:rFonts w:ascii="Segoe UI Emoji" w:hAnsi="Segoe UI Emoji" w:cs="Segoe UI Emoji"/>
        </w:rPr>
        <w:t>: Poduchy zostały wykonane z materiału, który nie chłonie wody i szybko wysycha. Dzi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>ki temu s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 xml:space="preserve"> idealne do u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ytku na zewn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>trz i nie straszna im wilgo</w:t>
      </w:r>
      <w:r w:rsidRPr="0030077E">
        <w:rPr>
          <w:rFonts w:ascii="Calibri" w:hAnsi="Calibri" w:cs="Calibri"/>
        </w:rPr>
        <w:t>ć</w:t>
      </w:r>
      <w:r w:rsidRPr="0030077E">
        <w:rPr>
          <w:rFonts w:ascii="Segoe UI Emoji" w:hAnsi="Segoe UI Emoji" w:cs="Segoe UI Emoji"/>
        </w:rPr>
        <w:t xml:space="preserve"> po porannej rosie czy krótkim deszczu.</w:t>
      </w:r>
      <w:r w:rsidRPr="0030077E"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t xml:space="preserve">- </w:t>
      </w:r>
      <w:r w:rsidRPr="0030077E">
        <w:rPr>
          <w:rFonts w:ascii="Segoe UI Emoji" w:hAnsi="Segoe UI Emoji" w:cs="Segoe UI Emoji"/>
          <w:b/>
          <w:bCs/>
        </w:rPr>
        <w:t>WYPEŁNIENIE ZAPEWNIAJ</w:t>
      </w:r>
      <w:r w:rsidRPr="0030077E">
        <w:rPr>
          <w:rFonts w:ascii="Calibri" w:hAnsi="Calibri" w:cs="Calibri"/>
          <w:b/>
          <w:bCs/>
        </w:rPr>
        <w:t>Ą</w:t>
      </w:r>
      <w:r w:rsidRPr="0030077E">
        <w:rPr>
          <w:rFonts w:ascii="Segoe UI Emoji" w:hAnsi="Segoe UI Emoji" w:cs="Segoe UI Emoji"/>
          <w:b/>
          <w:bCs/>
        </w:rPr>
        <w:t>CE KOMFORT</w:t>
      </w:r>
      <w:r w:rsidRPr="0030077E">
        <w:rPr>
          <w:rFonts w:ascii="Segoe UI Emoji" w:hAnsi="Segoe UI Emoji" w:cs="Segoe UI Emoji"/>
        </w:rPr>
        <w:t>: Wn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>trze ka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dej poduchy to poł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>czenie rozdrobnionej pianki i mi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 xml:space="preserve">kkiego puchu silikonowego. Taka mieszanka sprawia, 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e poduszki s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 xml:space="preserve"> spr</w:t>
      </w:r>
      <w:r w:rsidRPr="0030077E">
        <w:rPr>
          <w:rFonts w:ascii="Calibri" w:hAnsi="Calibri" w:cs="Calibri"/>
        </w:rPr>
        <w:t>ęż</w:t>
      </w:r>
      <w:r w:rsidRPr="0030077E">
        <w:rPr>
          <w:rFonts w:ascii="Segoe UI Emoji" w:hAnsi="Segoe UI Emoji" w:cs="Segoe UI Emoji"/>
        </w:rPr>
        <w:t>yste, wygodne i doskonale dopasowuj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 xml:space="preserve"> si</w:t>
      </w:r>
      <w:r w:rsidRPr="0030077E">
        <w:rPr>
          <w:rFonts w:ascii="Calibri" w:hAnsi="Calibri" w:cs="Calibri"/>
        </w:rPr>
        <w:t>ę</w:t>
      </w:r>
      <w:r w:rsidRPr="0030077E">
        <w:rPr>
          <w:rFonts w:ascii="Segoe UI Emoji" w:hAnsi="Segoe UI Emoji" w:cs="Segoe UI Emoji"/>
        </w:rPr>
        <w:t xml:space="preserve"> do ciała podczas siedzenia.</w:t>
      </w:r>
      <w:r w:rsidRPr="0030077E"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t xml:space="preserve">- </w:t>
      </w:r>
      <w:r w:rsidRPr="0030077E">
        <w:rPr>
          <w:rFonts w:ascii="Segoe UI Emoji" w:hAnsi="Segoe UI Emoji" w:cs="Segoe UI Emoji"/>
          <w:b/>
          <w:bCs/>
        </w:rPr>
        <w:t>BEZPIECZNE I CERTYFIKOWANE MATERIAŁY</w:t>
      </w:r>
      <w:r w:rsidRPr="0030077E">
        <w:rPr>
          <w:rFonts w:ascii="Segoe UI Emoji" w:hAnsi="Segoe UI Emoji" w:cs="Segoe UI Emoji"/>
        </w:rPr>
        <w:t xml:space="preserve">: Do produkcji wykorzystano tkaniny z certyfikatem OEKO-TEX, co oznacza, 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e s</w:t>
      </w:r>
      <w:r w:rsidRPr="0030077E">
        <w:rPr>
          <w:rFonts w:ascii="Calibri" w:hAnsi="Calibri" w:cs="Calibri"/>
        </w:rPr>
        <w:t>ą</w:t>
      </w:r>
      <w:r w:rsidRPr="0030077E">
        <w:rPr>
          <w:rFonts w:ascii="Segoe UI Emoji" w:hAnsi="Segoe UI Emoji" w:cs="Segoe UI Emoji"/>
        </w:rPr>
        <w:t xml:space="preserve"> wolne od szkodliwych substancji i bezpieczne w codziennym u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ytkowaniu – tak</w:t>
      </w:r>
      <w:r w:rsidRPr="0030077E">
        <w:rPr>
          <w:rFonts w:ascii="Calibri" w:hAnsi="Calibri" w:cs="Calibri"/>
        </w:rPr>
        <w:t>ż</w:t>
      </w:r>
      <w:r w:rsidRPr="0030077E">
        <w:rPr>
          <w:rFonts w:ascii="Segoe UI Emoji" w:hAnsi="Segoe UI Emoji" w:cs="Segoe UI Emoji"/>
        </w:rPr>
        <w:t>e dla dzieci i alergików..</w:t>
      </w:r>
    </w:p>
    <w:p w14:paraId="4FF4A5D9" w14:textId="77777777" w:rsidR="0030077E" w:rsidRPr="0030077E" w:rsidRDefault="0030077E" w:rsidP="0030077E">
      <w:pPr>
        <w:pStyle w:val="Bezodstpw"/>
        <w:rPr>
          <w:rFonts w:ascii="Segoe UI Emoji" w:hAnsi="Segoe UI Emoji" w:cs="Segoe UI Emoji"/>
        </w:rPr>
      </w:pPr>
    </w:p>
    <w:p w14:paraId="1E6E22E7" w14:textId="77777777" w:rsidR="008A15E8" w:rsidRPr="008A15E8" w:rsidRDefault="008A15E8" w:rsidP="008A15E8">
      <w:pPr>
        <w:pStyle w:val="Bezodstpw"/>
        <w:rPr>
          <w:b/>
          <w:bCs/>
        </w:rPr>
      </w:pPr>
      <w:r w:rsidRPr="008A15E8">
        <w:rPr>
          <w:b/>
          <w:bCs/>
        </w:rPr>
        <w:t>WYKONANIE</w:t>
      </w:r>
    </w:p>
    <w:p w14:paraId="467F1BC0" w14:textId="77777777" w:rsidR="0030077E" w:rsidRPr="0030077E" w:rsidRDefault="0030077E" w:rsidP="0030077E">
      <w:pPr>
        <w:pStyle w:val="Bezodstpw"/>
      </w:pPr>
      <w:r w:rsidRPr="0030077E">
        <w:t>Poduchy Flora zostały wykonane z dokładnie dobranych i wyselekcjonowanych materiałów, takich jak:</w:t>
      </w:r>
    </w:p>
    <w:p w14:paraId="1558806D" w14:textId="38156508" w:rsidR="0030077E" w:rsidRPr="0030077E" w:rsidRDefault="0030077E" w:rsidP="0030077E">
      <w:pPr>
        <w:pStyle w:val="Bezodstpw"/>
      </w:pPr>
      <w:r>
        <w:t xml:space="preserve">- </w:t>
      </w:r>
      <w:r w:rsidRPr="0030077E">
        <w:rPr>
          <w:b/>
          <w:bCs/>
        </w:rPr>
        <w:t>EKOLEN (OXFORD)</w:t>
      </w:r>
      <w:r w:rsidRPr="0030077E">
        <w:t>: to solidny i praktyczny materiał, stworzony z myślą o użytkowaniu zewnętrznym. Dzięki gęstemu splotowi oraz dodatkowej powłoce ochronnej skutecznie opiera się wilgoci i zabrudzeniom. Idealny do ogrodu – wytrzymały, łatwy w pielęgnacji i estetyczny przez długi czas.</w:t>
      </w:r>
      <w:r w:rsidRPr="0030077E">
        <w:br/>
      </w:r>
      <w:r>
        <w:t xml:space="preserve">- </w:t>
      </w:r>
      <w:r w:rsidRPr="0030077E">
        <w:rPr>
          <w:b/>
          <w:bCs/>
        </w:rPr>
        <w:t>OXFORD 200</w:t>
      </w:r>
      <w:r w:rsidRPr="0030077E">
        <w:t>: dolna część poduszek została wykonana z lekkiego, ale trwałego materiału technicznego, który zapewnia stabilność i dobre przyleganie do powierzchni palet. Materiał ten chroni wnętrze przed przetarciami oraz zwiększa trwałość całej konstrukcji.</w:t>
      </w:r>
      <w:r w:rsidRPr="0030077E">
        <w:br/>
      </w:r>
      <w:r>
        <w:t xml:space="preserve">- </w:t>
      </w:r>
      <w:r w:rsidRPr="0030077E">
        <w:rPr>
          <w:b/>
          <w:bCs/>
        </w:rPr>
        <w:t>WYPEŁNIENIE HYBRYDOWE</w:t>
      </w:r>
      <w:r w:rsidRPr="0030077E">
        <w:t>: środek poduszek tworzy specjalnie dobrana mieszanka rozdrobnionej pianki poliuretanowej i włókien silikonowych. Takie połączenie gwarantuje wygodne podparcie, miękkość oraz sprężystość, które pozostają niezmienne nawet przy intensywnym użytkowaniu.</w:t>
      </w:r>
    </w:p>
    <w:p w14:paraId="7C34FE15" w14:textId="77777777" w:rsidR="001A4E84" w:rsidRDefault="001A4E84" w:rsidP="001A4E84">
      <w:pPr>
        <w:pStyle w:val="Bezodstpw"/>
      </w:pPr>
    </w:p>
    <w:p w14:paraId="325831DB" w14:textId="77777777" w:rsidR="0030077E" w:rsidRPr="0030077E" w:rsidRDefault="0030077E" w:rsidP="001A4E84">
      <w:pPr>
        <w:pStyle w:val="Bezodstpw"/>
      </w:pPr>
    </w:p>
    <w:p w14:paraId="38F4AEB5" w14:textId="77777777" w:rsidR="0030077E" w:rsidRDefault="0030077E" w:rsidP="001A4E84">
      <w:pPr>
        <w:pStyle w:val="Bezodstpw"/>
      </w:pPr>
    </w:p>
    <w:p w14:paraId="375FCD9F" w14:textId="77777777" w:rsidR="009953AF" w:rsidRPr="009D6FC8" w:rsidRDefault="009953AF" w:rsidP="009953AF">
      <w:pPr>
        <w:pStyle w:val="Bezodstpw"/>
        <w:rPr>
          <w:b/>
          <w:bCs/>
        </w:rPr>
      </w:pPr>
      <w:r w:rsidRPr="009D6FC8">
        <w:rPr>
          <w:b/>
          <w:bCs/>
        </w:rPr>
        <w:lastRenderedPageBreak/>
        <w:t>SPECYFIKACJA TECHNICZNA:</w:t>
      </w:r>
    </w:p>
    <w:p w14:paraId="54C74470" w14:textId="77777777" w:rsidR="0030077E" w:rsidRDefault="0030077E" w:rsidP="005E4913">
      <w:pPr>
        <w:pStyle w:val="Bezodstpw"/>
      </w:pPr>
      <w:r w:rsidRPr="0030077E">
        <w:t>Grafika obok pokazuje szczegółowo wymiary naszego produktu:</w:t>
      </w:r>
      <w:r w:rsidRPr="0030077E">
        <w:br/>
      </w:r>
      <w:r w:rsidRPr="0030077E">
        <w:br/>
        <w:t>- </w:t>
      </w:r>
      <w:r w:rsidRPr="0030077E">
        <w:rPr>
          <w:b/>
          <w:bCs/>
        </w:rPr>
        <w:t>Wymiary materaca - siedziska</w:t>
      </w:r>
      <w:r w:rsidRPr="0030077E">
        <w:t>: 118x79 cm, grubość: 14 cm,</w:t>
      </w:r>
      <w:r w:rsidRPr="0030077E">
        <w:br/>
        <w:t>- </w:t>
      </w:r>
      <w:r w:rsidRPr="0030077E">
        <w:rPr>
          <w:b/>
          <w:bCs/>
        </w:rPr>
        <w:t>Wymiary poduszki - oparcia</w:t>
      </w:r>
      <w:r w:rsidRPr="0030077E">
        <w:t>: 59x45 cm, grubość: 13-16 cm,</w:t>
      </w:r>
    </w:p>
    <w:p w14:paraId="450587CE" w14:textId="60ACBB23" w:rsidR="005E4913" w:rsidRDefault="0030077E" w:rsidP="005E4913">
      <w:pPr>
        <w:pStyle w:val="Bezodstpw"/>
      </w:pPr>
      <w:r>
        <w:t xml:space="preserve">- </w:t>
      </w:r>
      <w:r w:rsidRPr="0030077E">
        <w:rPr>
          <w:b/>
          <w:bCs/>
        </w:rPr>
        <w:t>Waga zestawu</w:t>
      </w:r>
      <w:r>
        <w:t>: 6,8 kg</w:t>
      </w:r>
      <w:r w:rsidRPr="0030077E">
        <w:br/>
      </w:r>
      <w:r w:rsidRPr="0030077E">
        <w:br/>
        <w:t>Zestaw poduszek został zaprojektowany w standardowych wymiarach, idealnie dopasowanych do mebli z europalet. Dzięki temu bez problemu stworzysz wygodne i estetyczne siedzisko na taras, balkon lub do ogrodu.</w:t>
      </w:r>
      <w:r w:rsidRPr="0030077E">
        <w:br/>
      </w:r>
      <w:r w:rsidRPr="0030077E">
        <w:br/>
        <w:t>Poduszki dobrze przylegają do powierzchni palet, zapewniając stabilność i komfort podczas użytkowania. Ich proporcje pozwalają na szybkie i łatwe stworzenie funkcjonalnej strefy wypoczynkowej w każdym otoczeniu.</w:t>
      </w:r>
    </w:p>
    <w:p w14:paraId="2FD7259C" w14:textId="77777777" w:rsidR="0030077E" w:rsidRDefault="0030077E" w:rsidP="005E4913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90272F8" w14:textId="2D12C078" w:rsidR="00CA73E8" w:rsidRPr="00CA73E8" w:rsidRDefault="00CA73E8" w:rsidP="00CA73E8">
      <w:pPr>
        <w:pStyle w:val="Bezodstpw"/>
      </w:pPr>
      <w:r w:rsidRPr="00CA73E8">
        <w:t xml:space="preserve">- </w:t>
      </w:r>
      <w:r w:rsidRPr="00CA73E8">
        <w:rPr>
          <w:b/>
          <w:bCs/>
        </w:rPr>
        <w:t>Poduszka na palety</w:t>
      </w:r>
      <w:r>
        <w:t>,</w:t>
      </w:r>
    </w:p>
    <w:p w14:paraId="4E018276" w14:textId="373BA0E6" w:rsidR="00CA73E8" w:rsidRPr="00CA73E8" w:rsidRDefault="00CA73E8" w:rsidP="00CA73E8">
      <w:pPr>
        <w:pStyle w:val="Bezodstpw"/>
      </w:pPr>
      <w:r w:rsidRPr="00CA73E8">
        <w:t xml:space="preserve">- </w:t>
      </w:r>
      <w:r w:rsidRPr="00CA73E8">
        <w:rPr>
          <w:b/>
          <w:bCs/>
        </w:rPr>
        <w:t>Poducha na palety</w:t>
      </w:r>
      <w:r>
        <w:t>,</w:t>
      </w:r>
    </w:p>
    <w:p w14:paraId="2AF6D810" w14:textId="47F91232" w:rsidR="00CA73E8" w:rsidRPr="00CA73E8" w:rsidRDefault="00CA73E8" w:rsidP="00CA73E8">
      <w:pPr>
        <w:pStyle w:val="Bezodstpw"/>
      </w:pPr>
      <w:r w:rsidRPr="00CA73E8">
        <w:t xml:space="preserve">- </w:t>
      </w:r>
      <w:r w:rsidRPr="00CA73E8">
        <w:rPr>
          <w:b/>
          <w:bCs/>
        </w:rPr>
        <w:t>Poduszka na meble z palet</w:t>
      </w:r>
      <w:r>
        <w:t>,</w:t>
      </w:r>
    </w:p>
    <w:p w14:paraId="5ACBA691" w14:textId="39871D87" w:rsidR="00CA73E8" w:rsidRPr="00CA73E8" w:rsidRDefault="00CA73E8" w:rsidP="00CA73E8">
      <w:pPr>
        <w:pStyle w:val="Bezodstpw"/>
      </w:pPr>
      <w:r w:rsidRPr="00CA73E8">
        <w:t xml:space="preserve">- </w:t>
      </w:r>
      <w:r w:rsidRPr="00CA73E8">
        <w:rPr>
          <w:b/>
          <w:bCs/>
        </w:rPr>
        <w:t>Poduszki na ławkę</w:t>
      </w:r>
      <w:r>
        <w:t>,</w:t>
      </w:r>
    </w:p>
    <w:p w14:paraId="51C1F0D3" w14:textId="136912FB" w:rsidR="00CA73E8" w:rsidRPr="00CA73E8" w:rsidRDefault="00CA73E8" w:rsidP="00CA73E8">
      <w:pPr>
        <w:pStyle w:val="Bezodstpw"/>
      </w:pPr>
      <w:r w:rsidRPr="00CA73E8">
        <w:t xml:space="preserve">- </w:t>
      </w:r>
      <w:r w:rsidRPr="00CA73E8">
        <w:rPr>
          <w:b/>
          <w:bCs/>
        </w:rPr>
        <w:t>Poduszki poduchy na palety</w:t>
      </w:r>
      <w:r>
        <w:t>,</w:t>
      </w:r>
    </w:p>
    <w:p w14:paraId="1840BAED" w14:textId="7085CE7D" w:rsidR="00CA73E8" w:rsidRPr="00CA73E8" w:rsidRDefault="00CA73E8" w:rsidP="00CA73E8">
      <w:pPr>
        <w:pStyle w:val="Bezodstpw"/>
      </w:pPr>
      <w:r w:rsidRPr="00CA73E8">
        <w:t xml:space="preserve">- </w:t>
      </w:r>
      <w:r w:rsidRPr="00CA73E8">
        <w:rPr>
          <w:b/>
          <w:bCs/>
        </w:rPr>
        <w:t>Poduszka na palety 120x80</w:t>
      </w:r>
      <w:r>
        <w:t>,</w:t>
      </w:r>
    </w:p>
    <w:p w14:paraId="064FDBA3" w14:textId="29C599DB" w:rsidR="00CA73E8" w:rsidRPr="00CA73E8" w:rsidRDefault="00CA73E8" w:rsidP="00CA73E8">
      <w:pPr>
        <w:pStyle w:val="Bezodstpw"/>
      </w:pPr>
      <w:r w:rsidRPr="00CA73E8">
        <w:t>- Poduszka ogrodowa</w:t>
      </w:r>
      <w:r>
        <w:t>,</w:t>
      </w:r>
    </w:p>
    <w:p w14:paraId="40A99EE8" w14:textId="11DF7092" w:rsidR="00CA73E8" w:rsidRPr="00CA73E8" w:rsidRDefault="00CA73E8" w:rsidP="00CA73E8">
      <w:pPr>
        <w:pStyle w:val="Bezodstpw"/>
      </w:pPr>
      <w:r w:rsidRPr="00CA73E8">
        <w:t>- Poduszka wodoodporna</w:t>
      </w:r>
      <w:r>
        <w:t>,</w:t>
      </w:r>
    </w:p>
    <w:p w14:paraId="464207F1" w14:textId="798B2B2A" w:rsidR="00CA73E8" w:rsidRPr="00CA73E8" w:rsidRDefault="00CA73E8" w:rsidP="00CA73E8">
      <w:pPr>
        <w:pStyle w:val="Bezodstpw"/>
      </w:pPr>
      <w:r w:rsidRPr="00CA73E8">
        <w:t>- Poduszki wodoodporne</w:t>
      </w:r>
      <w:r>
        <w:t>,</w:t>
      </w:r>
    </w:p>
    <w:p w14:paraId="6E378456" w14:textId="44311732" w:rsidR="00CA73E8" w:rsidRPr="00CA73E8" w:rsidRDefault="00CA73E8" w:rsidP="00CA73E8">
      <w:pPr>
        <w:pStyle w:val="Bezodstpw"/>
      </w:pPr>
      <w:r w:rsidRPr="00CA73E8">
        <w:t>- Poduszki na meble ogrodowe</w:t>
      </w:r>
      <w:r>
        <w:t>,</w:t>
      </w:r>
    </w:p>
    <w:p w14:paraId="62DCC4A3" w14:textId="21583FCF" w:rsidR="00CA73E8" w:rsidRPr="00CA73E8" w:rsidRDefault="00CA73E8" w:rsidP="00CA73E8">
      <w:pPr>
        <w:pStyle w:val="Bezodstpw"/>
      </w:pPr>
      <w:r w:rsidRPr="00CA73E8">
        <w:t>- Poducha ogrodowa</w:t>
      </w:r>
      <w:r>
        <w:t>,</w:t>
      </w:r>
    </w:p>
    <w:p w14:paraId="4A70828C" w14:textId="141B18EB" w:rsidR="00CA73E8" w:rsidRPr="00CA73E8" w:rsidRDefault="00CA73E8" w:rsidP="00CA73E8">
      <w:pPr>
        <w:pStyle w:val="Bezodstpw"/>
      </w:pPr>
      <w:r w:rsidRPr="00CA73E8">
        <w:t>- Poduchy na euro palety</w:t>
      </w:r>
      <w:r>
        <w:t>,</w:t>
      </w:r>
    </w:p>
    <w:p w14:paraId="594D0CD3" w14:textId="6F76D9B1" w:rsidR="00CA73E8" w:rsidRPr="00CA73E8" w:rsidRDefault="00CA73E8" w:rsidP="00CA73E8">
      <w:pPr>
        <w:pStyle w:val="Bezodstpw"/>
      </w:pPr>
      <w:r w:rsidRPr="00CA73E8">
        <w:t>- Zestaw poduszek na palety</w:t>
      </w:r>
      <w:r>
        <w:t>,</w:t>
      </w:r>
    </w:p>
    <w:p w14:paraId="7BF1DDEE" w14:textId="5AE95DEC" w:rsidR="00CA73E8" w:rsidRPr="00CA73E8" w:rsidRDefault="00CA73E8" w:rsidP="00CA73E8">
      <w:pPr>
        <w:pStyle w:val="Bezodstpw"/>
      </w:pPr>
      <w:r w:rsidRPr="00CA73E8">
        <w:t>- Poduchy ogrodowe na narożnik</w:t>
      </w:r>
      <w:r>
        <w:t>,</w:t>
      </w:r>
    </w:p>
    <w:p w14:paraId="08DBE727" w14:textId="575FD811" w:rsidR="00CA73E8" w:rsidRPr="00CA73E8" w:rsidRDefault="00CA73E8" w:rsidP="00CA73E8">
      <w:pPr>
        <w:pStyle w:val="Bezodstpw"/>
      </w:pPr>
      <w:r w:rsidRPr="00CA73E8">
        <w:t>- Poduszka na ławkę z palet</w:t>
      </w:r>
      <w:r>
        <w:t>,</w:t>
      </w:r>
    </w:p>
    <w:p w14:paraId="773F8806" w14:textId="065AE86E" w:rsidR="00CA73E8" w:rsidRPr="00CA73E8" w:rsidRDefault="00CA73E8" w:rsidP="00CA73E8">
      <w:pPr>
        <w:pStyle w:val="Bezodstpw"/>
      </w:pPr>
      <w:r w:rsidRPr="00CA73E8">
        <w:t>- Poduszki na ławkę z palet</w:t>
      </w:r>
      <w:r>
        <w:t>,</w:t>
      </w:r>
    </w:p>
    <w:p w14:paraId="5B524B9C" w14:textId="17F9836F" w:rsidR="00CA73E8" w:rsidRPr="00CA73E8" w:rsidRDefault="00CA73E8" w:rsidP="00CA73E8">
      <w:pPr>
        <w:pStyle w:val="Bezodstpw"/>
      </w:pPr>
      <w:r w:rsidRPr="00CA73E8">
        <w:t>- Poduchy ogrodowe na euro palety</w:t>
      </w:r>
      <w:r>
        <w:t>,</w:t>
      </w:r>
    </w:p>
    <w:p w14:paraId="7F2B7C34" w14:textId="2873E4C9" w:rsidR="00CA73E8" w:rsidRPr="00CA73E8" w:rsidRDefault="00CA73E8" w:rsidP="00CA73E8">
      <w:pPr>
        <w:pStyle w:val="Bezodstpw"/>
      </w:pPr>
      <w:r w:rsidRPr="00CA73E8">
        <w:t>- Poduchy ogrodowe na euro</w:t>
      </w:r>
      <w:r>
        <w:t>,</w:t>
      </w:r>
    </w:p>
    <w:p w14:paraId="4248E39B" w14:textId="0F53AF3B" w:rsidR="00CA73E8" w:rsidRPr="00CA73E8" w:rsidRDefault="00CA73E8" w:rsidP="00CA73E8">
      <w:pPr>
        <w:pStyle w:val="Bezodstpw"/>
      </w:pPr>
      <w:r w:rsidRPr="00CA73E8">
        <w:t>- Poduchy na meble z palet</w:t>
      </w:r>
      <w:r>
        <w:t>,</w:t>
      </w:r>
    </w:p>
    <w:p w14:paraId="01508FF2" w14:textId="1B844CDB" w:rsidR="00CA73E8" w:rsidRPr="00CA73E8" w:rsidRDefault="00CA73E8" w:rsidP="00CA73E8">
      <w:pPr>
        <w:pStyle w:val="Bezodstpw"/>
      </w:pPr>
      <w:r w:rsidRPr="00CA73E8">
        <w:t>- Poduszki na euro palety</w:t>
      </w:r>
      <w:r>
        <w:t>,</w:t>
      </w:r>
    </w:p>
    <w:p w14:paraId="0AAEFA34" w14:textId="12059F2D" w:rsidR="00CA73E8" w:rsidRPr="00CA73E8" w:rsidRDefault="00CA73E8" w:rsidP="00CA73E8">
      <w:pPr>
        <w:pStyle w:val="Bezodstpw"/>
      </w:pPr>
      <w:r w:rsidRPr="00CA73E8">
        <w:t>- Grube poduchy na palety</w:t>
      </w:r>
      <w:r>
        <w:t>,</w:t>
      </w:r>
    </w:p>
    <w:p w14:paraId="3FAE947D" w14:textId="7E55B144" w:rsidR="00371F9C" w:rsidRPr="00CA73E8" w:rsidRDefault="00CA73E8" w:rsidP="00CA73E8">
      <w:pPr>
        <w:pStyle w:val="Bezodstpw"/>
      </w:pPr>
      <w:r w:rsidRPr="00CA73E8">
        <w:t>- Poduszki na ławki z palet</w:t>
      </w:r>
      <w:r>
        <w:t>,</w:t>
      </w:r>
    </w:p>
    <w:sectPr w:rsidR="00371F9C" w:rsidRPr="00CA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9pt;height:16.75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661D9"/>
    <w:rsid w:val="00072D73"/>
    <w:rsid w:val="000A4190"/>
    <w:rsid w:val="000F438F"/>
    <w:rsid w:val="001566F1"/>
    <w:rsid w:val="001A0D3B"/>
    <w:rsid w:val="001A385B"/>
    <w:rsid w:val="001A4E84"/>
    <w:rsid w:val="001C15F9"/>
    <w:rsid w:val="001C2681"/>
    <w:rsid w:val="00280312"/>
    <w:rsid w:val="00286720"/>
    <w:rsid w:val="002C56BD"/>
    <w:rsid w:val="0030077E"/>
    <w:rsid w:val="00371F9C"/>
    <w:rsid w:val="004212E7"/>
    <w:rsid w:val="0043272E"/>
    <w:rsid w:val="00476500"/>
    <w:rsid w:val="004B0C34"/>
    <w:rsid w:val="004B3DC2"/>
    <w:rsid w:val="005348D0"/>
    <w:rsid w:val="005E4913"/>
    <w:rsid w:val="0064552B"/>
    <w:rsid w:val="00647CB7"/>
    <w:rsid w:val="00655589"/>
    <w:rsid w:val="00737ED9"/>
    <w:rsid w:val="007523D3"/>
    <w:rsid w:val="007734CD"/>
    <w:rsid w:val="00864AF0"/>
    <w:rsid w:val="008A15E8"/>
    <w:rsid w:val="009162EB"/>
    <w:rsid w:val="00941BAF"/>
    <w:rsid w:val="009854A2"/>
    <w:rsid w:val="009953AF"/>
    <w:rsid w:val="009D6FC8"/>
    <w:rsid w:val="00A16B55"/>
    <w:rsid w:val="00A231F6"/>
    <w:rsid w:val="00A80B69"/>
    <w:rsid w:val="00A96E14"/>
    <w:rsid w:val="00AD2A5D"/>
    <w:rsid w:val="00AD7C5A"/>
    <w:rsid w:val="00B2788E"/>
    <w:rsid w:val="00B331A2"/>
    <w:rsid w:val="00B5307E"/>
    <w:rsid w:val="00B66BF9"/>
    <w:rsid w:val="00B710E7"/>
    <w:rsid w:val="00BC679E"/>
    <w:rsid w:val="00C10B40"/>
    <w:rsid w:val="00CA73E8"/>
    <w:rsid w:val="00D32923"/>
    <w:rsid w:val="00D9525C"/>
    <w:rsid w:val="00DA6F01"/>
    <w:rsid w:val="00DF7EAC"/>
    <w:rsid w:val="00E206E4"/>
    <w:rsid w:val="00F13C81"/>
    <w:rsid w:val="00F323F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54</cp:revision>
  <dcterms:created xsi:type="dcterms:W3CDTF">2022-09-08T07:40:00Z</dcterms:created>
  <dcterms:modified xsi:type="dcterms:W3CDTF">2025-04-15T06:00:00Z</dcterms:modified>
</cp:coreProperties>
</file>