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Prześcieradło chłodzące z gumką to praktyczne rozwiązanie dla osób, które podczas snu odczuwają nadmierne ciepło. Zostało uszyte z nylonowej tkaniny o właściwościach chłodzących, która daje przyjemne odczucie świeżości w kontakcie ze skórą i pomaga poprawić komfort wypoczynku podczas ciepłych nocy. Produkt nie wymaga wcześniejszego chłodzenia ani podłączenia do prądu – jego działanie wynika z właściwości zastosowanego materiału.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Elastyczna tkanina rozciąga się i dopasowuje do kształtu materaca, dzięki czemu prześcieradło można szybko i wygodnie założyć. Gumka wszyta na całym obwodzie pomaga utrzymać materiał na właściwym miejscu, ograniczając jego przesuwanie, rolowanie i zsuwanie podczas snu. Głębokie boki są przeznaczone do materacy o maksymalnej wysokości około 25 cm.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Prześcieradło sprawdzi się w sypialni, pokoju gościnnym oraz domku letniskowym, szczególnie w sezonie wiosenno-letnim. Można je prać w pralce w temperaturze do 30°C. Materiały użyte do produkcji posiadają certyfikat OEKO-TEX, a produkt został wykonany w Polsce.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